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CÔNG TY TNHH NHẬT LINH PRODUCTION</w:t>
      </w:r>
      <w:r w:rsidDel="00000000" w:rsidR="00000000" w:rsidRPr="00000000">
        <w:rPr>
          <w:rtl w:val="0"/>
        </w:rPr>
      </w:r>
    </w:p>
    <w:tbl>
      <w:tblPr>
        <w:tblStyle w:val="Table1"/>
        <w:tblW w:w="11988.0" w:type="dxa"/>
        <w:jc w:val="left"/>
        <w:tblInd w:w="720.0" w:type="dxa"/>
        <w:tblLayout w:type="fixed"/>
        <w:tblLook w:val="0000"/>
      </w:tblPr>
      <w:tblGrid>
        <w:gridCol w:w="2376"/>
        <w:gridCol w:w="4572"/>
        <w:gridCol w:w="5040"/>
        <w:tblGridChange w:id="0">
          <w:tblGrid>
            <w:gridCol w:w="2376"/>
            <w:gridCol w:w="4572"/>
            <w:gridCol w:w="5040"/>
          </w:tblGrid>
        </w:tblGridChange>
      </w:tblGrid>
      <w:tr>
        <w:trPr>
          <w:cantSplit w:val="0"/>
          <w:trHeight w:val="410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1"/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Mẫu số: 02- LĐTL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i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i w:val="1"/>
                <w:vertAlign w:val="baseline"/>
              </w:rPr>
            </w:pP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1"/>
        <w:spacing w:after="0" w:line="240" w:lineRule="auto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ind w:right="2194"/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Số:...............</w:t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jc w:val="center"/>
        <w:rPr>
          <w:b w:val="0"/>
          <w:color w:val="ff9900"/>
          <w:sz w:val="32"/>
          <w:szCs w:val="32"/>
          <w:vertAlign w:val="baseline"/>
        </w:rPr>
      </w:pPr>
      <w:r w:rsidDel="00000000" w:rsidR="00000000" w:rsidRPr="00000000">
        <w:rPr>
          <w:b w:val="1"/>
          <w:color w:val="ff9900"/>
          <w:sz w:val="32"/>
          <w:szCs w:val="32"/>
          <w:vertAlign w:val="baseline"/>
          <w:rtl w:val="0"/>
        </w:rPr>
        <w:t xml:space="preserve">BẢNG THANH TOÁN TIỀN LƯƠNG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i w:val="1"/>
          <w:sz w:val="26"/>
          <w:szCs w:val="26"/>
          <w:vertAlign w:val="baseline"/>
        </w:rPr>
      </w:pPr>
      <w:r w:rsidDel="00000000" w:rsidR="00000000" w:rsidRPr="00000000">
        <w:rPr>
          <w:i w:val="1"/>
          <w:sz w:val="26"/>
          <w:szCs w:val="26"/>
          <w:vertAlign w:val="baseline"/>
          <w:rtl w:val="0"/>
        </w:rPr>
        <w:t xml:space="preserve">Tháng..........năm...........</w:t>
      </w:r>
    </w:p>
    <w:tbl>
      <w:tblPr>
        <w:tblStyle w:val="Table2"/>
        <w:tblW w:w="1198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1236"/>
        <w:gridCol w:w="383.9999999999999"/>
        <w:gridCol w:w="540"/>
        <w:gridCol w:w="540"/>
        <w:gridCol w:w="540"/>
        <w:gridCol w:w="540"/>
        <w:gridCol w:w="540"/>
        <w:gridCol w:w="540"/>
        <w:gridCol w:w="540"/>
        <w:gridCol w:w="720"/>
        <w:gridCol w:w="540"/>
        <w:gridCol w:w="540"/>
        <w:gridCol w:w="540"/>
        <w:gridCol w:w="540"/>
        <w:gridCol w:w="540"/>
        <w:gridCol w:w="1080"/>
        <w:gridCol w:w="540"/>
        <w:gridCol w:w="540"/>
        <w:gridCol w:w="540"/>
        <w:tblGridChange w:id="0">
          <w:tblGrid>
            <w:gridCol w:w="468"/>
            <w:gridCol w:w="1236"/>
            <w:gridCol w:w="383.9999999999999"/>
            <w:gridCol w:w="540"/>
            <w:gridCol w:w="540"/>
            <w:gridCol w:w="540"/>
            <w:gridCol w:w="540"/>
            <w:gridCol w:w="540"/>
            <w:gridCol w:w="540"/>
            <w:gridCol w:w="540"/>
            <w:gridCol w:w="720"/>
            <w:gridCol w:w="540"/>
            <w:gridCol w:w="540"/>
            <w:gridCol w:w="540"/>
            <w:gridCol w:w="540"/>
            <w:gridCol w:w="540"/>
            <w:gridCol w:w="1080"/>
            <w:gridCol w:w="540"/>
            <w:gridCol w:w="540"/>
            <w:gridCol w:w="540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TT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Họ và tên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Bậc lương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Hệ số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Lương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sản phẩm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Lương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thời gian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Nghỉ việc ngừng việc hưởng. ..% lương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Phụ cấp thuộc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Phụ cấp khác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Tổng số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Tạm ứng kỳ I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Các khoản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phải khấu trừ vào lương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Kỳ II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được lĩnh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SP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quỹ lương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BHXH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Thuế TNCN phải nộp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Ký nhận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Lý Minh Tý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6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360" w:lineRule="auto"/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left="72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Tổng số tiền (viết bằng chữ):...................................................................................</w:t>
      </w:r>
    </w:p>
    <w:p w:rsidR="00000000" w:rsidDel="00000000" w:rsidP="00000000" w:rsidRDefault="00000000" w:rsidRPr="00000000" w14:paraId="000000DD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870.0" w:type="dxa"/>
        <w:jc w:val="center"/>
        <w:tblLayout w:type="fixed"/>
        <w:tblLook w:val="0000"/>
      </w:tblPr>
      <w:tblGrid>
        <w:gridCol w:w="5040"/>
        <w:gridCol w:w="3142"/>
        <w:gridCol w:w="3688"/>
        <w:tblGridChange w:id="0">
          <w:tblGrid>
            <w:gridCol w:w="5040"/>
            <w:gridCol w:w="3142"/>
            <w:gridCol w:w="3688"/>
          </w:tblGrid>
        </w:tblGridChange>
      </w:tblGrid>
      <w:tr>
        <w:trPr>
          <w:cantSplit w:val="0"/>
          <w:trHeight w:val="260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i w:val="1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Ngày.... tháng.... năm ..</w:t>
            </w:r>
            <w:r w:rsidDel="00000000" w:rsidR="00000000" w:rsidRPr="00000000">
              <w:rPr>
                <w:i w:val="1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Người lập biểu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                              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i w:val="0"/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first"/>
      <w:pgSz w:h="11907" w:w="16840" w:orient="landscape"/>
      <w:pgMar w:bottom="1134" w:top="1418" w:left="1134" w:right="1134" w:header="720.0000000000001" w:footer="113.3858267716535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tabs>
        <w:tab w:val="center" w:leader="none" w:pos="4320"/>
        <w:tab w:val="right" w:leader="none" w:pos="8640"/>
        <w:tab w:val="center" w:leader="none" w:pos="4320"/>
        <w:tab w:val="right" w:leader="none" w:pos="8640"/>
      </w:tabs>
      <w:spacing w:after="0" w:line="240" w:lineRule="auto"/>
      <w:rPr>
        <w:color w:val="e69138"/>
      </w:rPr>
    </w:pPr>
    <w:r w:rsidDel="00000000" w:rsidR="00000000" w:rsidRPr="00000000">
      <w:rPr>
        <w:rtl w:val="0"/>
      </w:rPr>
    </w:r>
  </w:p>
  <w:tbl>
    <w:tblPr>
      <w:tblStyle w:val="Table4"/>
      <w:tblW w:w="14572.0" w:type="dxa"/>
      <w:jc w:val="left"/>
      <w:tblLayout w:type="fixed"/>
      <w:tblLook w:val="0600"/>
    </w:tblPr>
    <w:tblGrid>
      <w:gridCol w:w="7286"/>
      <w:gridCol w:w="7286"/>
      <w:tblGridChange w:id="0">
        <w:tblGrid>
          <w:gridCol w:w="7286"/>
          <w:gridCol w:w="7286"/>
        </w:tblGrid>
      </w:tblGridChange>
    </w:tblGrid>
    <w:tr>
      <w:trPr>
        <w:cantSplit w:val="0"/>
        <w:trHeight w:val="709.9804687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C">
          <w:pPr>
            <w:tabs>
              <w:tab w:val="center" w:leader="none" w:pos="4320"/>
              <w:tab w:val="right" w:leader="none" w:pos="8640"/>
              <w:tab w:val="center" w:leader="none" w:pos="4320"/>
              <w:tab w:val="right" w:leader="none" w:pos="8640"/>
            </w:tabs>
            <w:spacing w:after="0" w:line="240" w:lineRule="auto"/>
            <w:rPr>
              <w:color w:val="ff9900"/>
              <w:sz w:val="20"/>
              <w:szCs w:val="20"/>
            </w:rPr>
          </w:pPr>
          <w:hyperlink r:id="rId1">
            <w:r w:rsidDel="00000000" w:rsidR="00000000" w:rsidRPr="00000000">
              <w:rPr>
                <w:color w:val="ff9900"/>
                <w:sz w:val="20"/>
                <w:szCs w:val="20"/>
                <w:u w:val="single"/>
                <w:rtl w:val="0"/>
              </w:rPr>
              <w:t xml:space="preserve">1office.vn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D">
          <w:pPr>
            <w:widowControl w:val="0"/>
            <w:spacing w:after="0" w:line="240" w:lineRule="auto"/>
            <w:jc w:val="right"/>
            <w:rPr>
              <w:color w:val="e69138"/>
              <w:sz w:val="20"/>
              <w:szCs w:val="20"/>
            </w:rPr>
          </w:pPr>
          <w:r w:rsidDel="00000000" w:rsidR="00000000" w:rsidRPr="00000000">
            <w:rPr>
              <w:color w:val="e69138"/>
              <w:sz w:val="20"/>
              <w:szCs w:val="20"/>
              <w:rtl w:val="0"/>
            </w:rPr>
            <w:t xml:space="preserve">Nền tảng quản trị tổng thể doanh nghiệp</w:t>
          </w:r>
        </w:p>
      </w:tc>
    </w:tr>
  </w:tbl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/>
      <w:pict>
        <v:shape id="WordPictureWatermark1" style="position:absolute;width:364.2448818897638pt;height:122.8518240693286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1office.v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MeCeVURad1AxFGij+82QuEF/FA==">CgMxLjA4AHIhMW9WaUZfX0VyNExNaTk5VU1CZk1GemY3TGs5R3VTVkVZ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2019-06-12T08:47:00Z</dcterms:created>
  <dc:creator>Nguyen</dc:creator>
</cp:coreProperties>
</file>