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before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5.0" w:type="dxa"/>
        <w:jc w:val="center"/>
        <w:tblLayout w:type="fixed"/>
        <w:tblLook w:val="0000"/>
      </w:tblPr>
      <w:tblGrid>
        <w:gridCol w:w="4308"/>
        <w:gridCol w:w="4927"/>
        <w:tblGridChange w:id="0">
          <w:tblGrid>
            <w:gridCol w:w="4308"/>
            <w:gridCol w:w="49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2">
            <w:pPr>
              <w:widowControl w:val="0"/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Đơn vị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: .............................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after="120" w:before="12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Bộ phận: ..........................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widowControl w:val="0"/>
              <w:spacing w:after="120" w:before="120" w:lineRule="auto"/>
              <w:jc w:val="center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Mẫu số 05 - TSCĐ</w:t>
              <w:br w:type="textWrapping"/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(Ban hành theo Thông tư số 200/2014/TT-BTC</w:t>
              <w:br w:type="textWrapping"/>
              <w:t xml:space="preserve">Ngày 22/12/2014 của Bộ Tài chính)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jc w:val="left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b w:val="1"/>
          <w:sz w:val="32"/>
          <w:szCs w:val="32"/>
          <w:vertAlign w:val="baseline"/>
          <w:rtl w:val="0"/>
        </w:rPr>
        <w:t xml:space="preserve">BIÊN BẢN KIỂM KÊ TÀI SẢN CỐ ĐỊNH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2160" w:firstLine="720"/>
        <w:jc w:val="center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Thời điểm kiểm kê: ............</w:t>
      </w:r>
      <w:r w:rsidDel="00000000" w:rsidR="00000000" w:rsidRPr="00000000">
        <w:rPr>
          <w:sz w:val="26"/>
          <w:szCs w:val="26"/>
          <w:rtl w:val="0"/>
        </w:rPr>
        <w:t xml:space="preserve">G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iờ......... </w:t>
      </w:r>
      <w:r w:rsidDel="00000000" w:rsidR="00000000" w:rsidRPr="00000000">
        <w:rPr>
          <w:sz w:val="26"/>
          <w:szCs w:val="26"/>
          <w:rtl w:val="0"/>
        </w:rPr>
        <w:t xml:space="preserve">N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gày ......... </w:t>
      </w:r>
      <w:r w:rsidDel="00000000" w:rsidR="00000000" w:rsidRPr="00000000">
        <w:rPr>
          <w:sz w:val="26"/>
          <w:szCs w:val="26"/>
          <w:rtl w:val="0"/>
        </w:rPr>
        <w:t xml:space="preserve">T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háng ........ </w:t>
      </w:r>
      <w:r w:rsidDel="00000000" w:rsidR="00000000" w:rsidRPr="00000000">
        <w:rPr>
          <w:sz w:val="26"/>
          <w:szCs w:val="26"/>
          <w:rtl w:val="0"/>
        </w:rPr>
        <w:t xml:space="preserve">N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ăm ..........</w:t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Ban kiểm kê gồm:</w:t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rPr>
          <w:sz w:val="26"/>
          <w:szCs w:val="26"/>
          <w:vertAlign w:val="baseline"/>
        </w:rPr>
      </w:pPr>
      <w:r w:rsidDel="00000000" w:rsidR="00000000" w:rsidRPr="00000000">
        <w:rPr>
          <w:sz w:val="26"/>
          <w:szCs w:val="26"/>
          <w:rtl w:val="0"/>
        </w:rPr>
        <w:t xml:space="preserve">1.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vertAlign w:val="baseline"/>
          <w:rtl w:val="0"/>
        </w:rPr>
        <w:t xml:space="preserve">Ông /Bà: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................................................. Chức vụ: ............................... Đại</w:t>
      </w:r>
      <w:r w:rsidDel="00000000" w:rsidR="00000000" w:rsidRPr="00000000">
        <w:rPr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diện: ........................................ Trưởng ban </w:t>
      </w:r>
      <w:r w:rsidDel="00000000" w:rsidR="00000000" w:rsidRPr="00000000">
        <w:rPr>
          <w:sz w:val="26"/>
          <w:szCs w:val="26"/>
          <w:rtl w:val="0"/>
        </w:rPr>
        <w:t xml:space="preserve">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2.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Ông /Bà:</w:t>
      </w:r>
      <w:r w:rsidDel="00000000" w:rsidR="00000000" w:rsidRPr="00000000">
        <w:rPr>
          <w:sz w:val="26"/>
          <w:szCs w:val="26"/>
          <w:rtl w:val="0"/>
        </w:rPr>
        <w:t xml:space="preserve"> ................................................. Chức vụ: ............................... Đại diện: ........................................ Ủy viên: 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3.</w:t>
      </w:r>
      <w:r w:rsidDel="00000000" w:rsidR="00000000" w:rsidRPr="00000000">
        <w:rPr>
          <w:sz w:val="26"/>
          <w:szCs w:val="26"/>
          <w:vertAlign w:val="baseline"/>
          <w:rtl w:val="0"/>
        </w:rPr>
        <w:t xml:space="preserve"> </w:t>
      </w:r>
      <w:r w:rsidDel="00000000" w:rsidR="00000000" w:rsidRPr="00000000">
        <w:rPr>
          <w:b w:val="1"/>
          <w:sz w:val="26"/>
          <w:szCs w:val="26"/>
          <w:rtl w:val="0"/>
        </w:rPr>
        <w:t xml:space="preserve">Ông /Bà:</w:t>
      </w:r>
      <w:r w:rsidDel="00000000" w:rsidR="00000000" w:rsidRPr="00000000">
        <w:rPr>
          <w:sz w:val="26"/>
          <w:szCs w:val="26"/>
          <w:rtl w:val="0"/>
        </w:rPr>
        <w:t xml:space="preserve"> ................................................. Chức vụ: ............................... Đại diện: ........................................ Ủy viên: ............................................................................................</w:t>
      </w:r>
    </w:p>
    <w:p w:rsidR="00000000" w:rsidDel="00000000" w:rsidP="00000000" w:rsidRDefault="00000000" w:rsidRPr="00000000" w14:paraId="0000000D">
      <w:pPr>
        <w:spacing w:line="360" w:lineRule="auto"/>
        <w:rPr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rPr>
          <w:sz w:val="26"/>
          <w:szCs w:val="26"/>
        </w:rPr>
      </w:pPr>
      <w:r w:rsidDel="00000000" w:rsidR="00000000" w:rsidRPr="00000000">
        <w:rPr>
          <w:sz w:val="26"/>
          <w:szCs w:val="26"/>
          <w:vertAlign w:val="baseline"/>
          <w:rtl w:val="0"/>
        </w:rPr>
        <w:t xml:space="preserve">Đã kiểm kê TSCĐ, kết quả như sau:</w:t>
      </w:r>
      <w:r w:rsidDel="00000000" w:rsidR="00000000" w:rsidRPr="00000000">
        <w:rPr>
          <w:rtl w:val="0"/>
        </w:rPr>
      </w:r>
    </w:p>
    <w:tbl>
      <w:tblPr>
        <w:tblStyle w:val="Table2"/>
        <w:tblW w:w="9660.0" w:type="dxa"/>
        <w:jc w:val="center"/>
        <w:tblLayout w:type="fixed"/>
        <w:tblLook w:val="0600"/>
      </w:tblPr>
      <w:tblGrid>
        <w:gridCol w:w="540"/>
        <w:gridCol w:w="840"/>
        <w:gridCol w:w="690"/>
        <w:gridCol w:w="690"/>
        <w:gridCol w:w="630"/>
        <w:gridCol w:w="750"/>
        <w:gridCol w:w="690"/>
        <w:gridCol w:w="690"/>
        <w:gridCol w:w="690"/>
        <w:gridCol w:w="690"/>
        <w:gridCol w:w="690"/>
        <w:gridCol w:w="690"/>
        <w:gridCol w:w="690"/>
        <w:gridCol w:w="690"/>
        <w:tblGridChange w:id="0">
          <w:tblGrid>
            <w:gridCol w:w="540"/>
            <w:gridCol w:w="840"/>
            <w:gridCol w:w="690"/>
            <w:gridCol w:w="690"/>
            <w:gridCol w:w="630"/>
            <w:gridCol w:w="750"/>
            <w:gridCol w:w="690"/>
            <w:gridCol w:w="690"/>
            <w:gridCol w:w="690"/>
            <w:gridCol w:w="690"/>
            <w:gridCol w:w="690"/>
            <w:gridCol w:w="690"/>
            <w:gridCol w:w="690"/>
            <w:gridCol w:w="69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STT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Tên TSCĐ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Mã số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Nơi sử dụng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Theo sổ kế toán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Theo kiểm kê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Chênh lệch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Ghi chú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after="0" w:before="0" w:line="240" w:lineRule="auto"/>
              <w:ind w:left="0" w:firstLine="0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before="0"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lượng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Nguyên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Giá trị còn lại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lượng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Nguyên</w:t>
            </w:r>
          </w:p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Giá trị còn lại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Số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lượng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Nguyên</w:t>
            </w:r>
          </w:p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Giá trị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còn lại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Cộng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76" w:lineRule="auto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line="276" w:lineRule="auto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078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55.0" w:type="dxa"/>
        <w:jc w:val="left"/>
        <w:tblLayout w:type="fixed"/>
        <w:tblLook w:val="0600"/>
      </w:tblPr>
      <w:tblGrid>
        <w:gridCol w:w="3135"/>
        <w:gridCol w:w="2550"/>
        <w:gridCol w:w="3870"/>
        <w:tblGridChange w:id="0">
          <w:tblGrid>
            <w:gridCol w:w="3135"/>
            <w:gridCol w:w="2550"/>
            <w:gridCol w:w="3870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line="276" w:lineRule="auto"/>
              <w:jc w:val="left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......, ngày ...... tháng ...... năm .....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76" w:lineRule="auto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Giám đốc </w:t>
            </w:r>
          </w:p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jc w:val="center"/>
              <w:rPr>
                <w:rFonts w:ascii="Arial" w:cs="Arial" w:eastAsia="Arial" w:hAnsi="Arial"/>
                <w:i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(Ghi ý kiến giải quyết số chênh lệch, Ký và đóng dấu)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 toán trưởng</w:t>
            </w:r>
          </w:p>
          <w:p w:rsidR="00000000" w:rsidDel="00000000" w:rsidP="00000000" w:rsidRDefault="00000000" w:rsidRPr="00000000" w14:paraId="00000080">
            <w:pPr>
              <w:widowControl w:val="0"/>
              <w:spacing w:line="276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76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Trưởng Ban kiểm kê</w:t>
            </w:r>
          </w:p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(Ký, họ tên)</w:t>
            </w:r>
          </w:p>
          <w:p w:rsidR="00000000" w:rsidDel="00000000" w:rsidP="00000000" w:rsidRDefault="00000000" w:rsidRPr="00000000" w14:paraId="00000084">
            <w:pPr>
              <w:widowControl w:val="0"/>
              <w:spacing w:line="276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line="276" w:lineRule="auto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8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B">
      <w:pPr>
        <w:spacing w:line="36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1134" w:top="1701" w:left="1134" w:right="1132.204724409448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z/vq+n+cbkQ469Vg+v0jjIPmRQ==">CgMxLjA4AHIhMXlGR3R4ZjNtdnRJWHc1TDd2aHNZd1cyN3pFdGtXZktu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2020-12-16T07:30:00Z</dcterms:created>
  <dc:creator>VPC</dc:creator>
</cp:coreProperties>
</file>