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TIỀN MẶT CÁ NHÂN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GIAO TIỀN:</w:t>
      </w:r>
    </w:p>
    <w:p>
      <w:r>
        <w:t>Họ và tên: ..........................................................................................................................</w:t>
      </w:r>
    </w:p>
    <w:p>
      <w:r>
        <w:t>CMND/CCCD: 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NHẬN TIỀN:</w:t>
      </w:r>
    </w:p>
    <w:p>
      <w:r>
        <w:t>Họ và tên: ..........................................................................................................................</w:t>
      </w:r>
    </w:p>
    <w:p>
      <w:r>
        <w:t>CMND/CCCD: 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bàn giao tiền mặt cá nhân với các nội dung sau:</w:t>
      </w:r>
    </w:p>
    <w:p/>
    <w:p>
      <w:r>
        <w:t>I. Số tiền bàn giao:</w:t>
      </w:r>
    </w:p>
    <w:p>
      <w:r>
        <w:t>- Số tiền: ............................................................................................................................</w:t>
      </w:r>
    </w:p>
    <w:p>
      <w:r>
        <w:t>- Bằng chữ: ........................................................................................................................</w:t>
      </w:r>
    </w:p>
    <w:p/>
    <w:p>
      <w:r>
        <w:t>II. Mục đích giao nhận tiền: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Thời điểm bàn giao tiền: .............................................................................................</w:t>
      </w:r>
    </w:p>
    <w:p/>
    <w:p>
      <w:r>
        <w:t>IV. Cam kết của các bên:</w:t>
      </w:r>
    </w:p>
    <w:p>
      <w:r>
        <w:t>- Bên giao xác nhận đã giao đủ số tiền nêu trên.</w:t>
      </w:r>
    </w:p>
    <w:p>
      <w:r>
        <w:t>- Bên nhận xác nhận đã nhận đủ số tiền và không có khiếu nại, tranh chấp.</w:t>
      </w:r>
    </w:p>
    <w:p>
      <w:r>
        <w:t>- Hai bên chịu trách nhiệm trước pháp luật về tính chính xác của thông tin trong biên bản.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BÊN GIAO TIỀN                          BÊN NHẬN TIỀN</w:t>
        <w:br/>
        <w:t>(Ký, ghi rõ họ tên)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