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CAM KẾT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CAM KẾT:</w:t>
      </w:r>
    </w:p>
    <w:p>
      <w:r>
        <w:t>- Họ và tên/Tên đơn vị: ........................................................................................................</w:t>
      </w:r>
    </w:p>
    <w:p>
      <w:r>
        <w:t>- Ngày sinh/Mã số thuế: ....................................................................................................</w:t>
      </w:r>
    </w:p>
    <w:p>
      <w:r>
        <w:t>- CCCD/CMND (nếu có): .................................... cấp ngày .......... tại 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 (nếu là tổ chức): 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NỘI DUNG CAM KẾT: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THỜI HẠN CAM KẾT: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ĐIỀU KHOẢN THỰC HIỆN:</w:t>
      </w:r>
    </w:p>
    <w:p>
      <w:r>
        <w:t>- Bên cam kết cam đoan thực hiện đúng và đầy đủ các nội dung đã nêu trên.</w:t>
      </w:r>
    </w:p>
    <w:p>
      <w:r>
        <w:t>- Trường hợp vi phạm cam kết, bên cam kết hoàn toàn chịu trách nhiệm trước pháp luật và/hoặc theo quy định của đơn vị.</w:t>
      </w:r>
    </w:p>
    <w:p/>
    <w:p>
      <w:r>
        <w:t>Biên bản cam kết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BÊN CAM KẾT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