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color w:val="17324d"/>
          <w:sz w:val="40"/>
          <w:szCs w:val="40"/>
          <w:rtl w:val="0"/>
        </w:rPr>
        <w:t xml:space="preserve">CHECKLIST CÔNG VIỆC XÂY DỰNG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color w:val="556575"/>
          <w:sz w:val="18"/>
          <w:szCs w:val="18"/>
          <w:rtl w:val="0"/>
        </w:rPr>
        <w:t xml:space="preserve">Áp dụng tham khảo cho nhà ở và công trình dân dụng quy mô nhỏ  •  Theo dõi từ chuẩn bị đến nghiệm thu – bàn giao</w:t>
      </w:r>
      <w:r w:rsidDel="00000000" w:rsidR="00000000" w:rsidRPr="00000000">
        <w:rPr>
          <w:rtl w:val="0"/>
        </w:rPr>
      </w:r>
    </w:p>
    <w:tbl>
      <w:tblPr>
        <w:tblStyle w:val="Table1"/>
        <w:tblW w:w="14938.0" w:type="dxa"/>
        <w:jc w:val="left"/>
        <w:tblInd w:w="-115.0" w:type="dxa"/>
        <w:tblLayout w:type="fixed"/>
        <w:tblLook w:val="0400"/>
      </w:tblPr>
      <w:tblGrid>
        <w:gridCol w:w="1899"/>
        <w:gridCol w:w="5216"/>
        <w:gridCol w:w="1984"/>
        <w:gridCol w:w="5839"/>
        <w:tblGridChange w:id="0">
          <w:tblGrid>
            <w:gridCol w:w="1899"/>
            <w:gridCol w:w="5216"/>
            <w:gridCol w:w="1984"/>
            <w:gridCol w:w="58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CÔNG TRÌNH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17324d"/>
                <w:sz w:val="17"/>
                <w:szCs w:val="17"/>
                <w:rtl w:val="0"/>
              </w:rPr>
              <w:t xml:space="preserve">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ĐỊA 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17324d"/>
                <w:sz w:val="17"/>
                <w:szCs w:val="17"/>
                <w:rtl w:val="0"/>
              </w:rPr>
              <w:t xml:space="preserve">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CHỦ ĐẦU TƯ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17324d"/>
                <w:sz w:val="17"/>
                <w:szCs w:val="17"/>
                <w:rtl w:val="0"/>
              </w:rPr>
              <w:t xml:space="preserve">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NGÀY CẬP NHẬT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17324d"/>
                <w:sz w:val="17"/>
                <w:szCs w:val="17"/>
                <w:rtl w:val="0"/>
              </w:rPr>
              <w:t xml:space="preserve">........ / ........ / 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245b85"/>
          <w:sz w:val="18"/>
          <w:szCs w:val="18"/>
          <w:rtl w:val="0"/>
        </w:rPr>
        <w:t xml:space="preserve">CÁCH SỬ DỤNG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sz w:val="16"/>
          <w:szCs w:val="16"/>
          <w:rtl w:val="0"/>
        </w:rPr>
        <w:t xml:space="preserve">Đánh dấu □ khi đã hoàn thành; ghi “Đang làm”, “Chưa làm” hoặc “N/A” tại cột ghi chú. Mỗi công việc chỉ được xem là hoàn thành sau khi kiểm tra đầu ra nêu trong mô tả. Các mục có tính chất chuyên môn/pháp lý cần đối chiếu thiết kế, hợp đồng và quy định áp dụng cho công trình cụ thể.</w:t>
      </w:r>
      <w:r w:rsidDel="00000000" w:rsidR="00000000" w:rsidRPr="00000000">
        <w:rPr>
          <w:rtl w:val="0"/>
        </w:rPr>
      </w:r>
    </w:p>
    <w:tbl>
      <w:tblPr>
        <w:tblStyle w:val="Table2"/>
        <w:tblW w:w="14883.000000000002" w:type="dxa"/>
        <w:jc w:val="left"/>
        <w:tblInd w:w="-115.0" w:type="dxa"/>
        <w:tblLayout w:type="fixed"/>
        <w:tblLook w:val="0400"/>
      </w:tblPr>
      <w:tblGrid>
        <w:gridCol w:w="4961"/>
        <w:gridCol w:w="4961"/>
        <w:gridCol w:w="4961"/>
        <w:tblGridChange w:id="0">
          <w:tblGrid>
            <w:gridCol w:w="4961"/>
            <w:gridCol w:w="4961"/>
            <w:gridCol w:w="49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30.0" w:type="dxa"/>
              <w:bottom w:w="13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TỔNG HẠNG MỤC: 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30.0" w:type="dxa"/>
              <w:bottom w:w="13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ĐÃ HOÀN THÀNH: 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e9f2f8" w:val="clear"/>
            <w:tcMar>
              <w:top w:w="130.0" w:type="dxa"/>
              <w:bottom w:w="13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TỶ LỆ HOÀN THÀNH: .......... 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01  CHUẨN BỊ DỰ ÁN &amp; HỒ SƠ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10 đầu việc    |    Hoàn thành: ____ / 10</w:t>
      </w:r>
      <w:r w:rsidDel="00000000" w:rsidR="00000000" w:rsidRPr="00000000">
        <w:rPr>
          <w:rtl w:val="0"/>
        </w:rPr>
      </w:r>
    </w:p>
    <w:tbl>
      <w:tblPr>
        <w:tblStyle w:val="Table3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Xác định loại công trình, quy mô, phạm vi và mục tiêu sử dụng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Thống nhất phạm vi công việc và các yêu cầu của chủ đầu tư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hiện trạng khu đất, ranh giới và lối tiếp cận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ảnh hiện trạng, số đo và mốc ranh giới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quyền sử dụng đất và các hồ sơ liên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Lưu bản sao hồ sơ làm căn cứ triển khai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Xác định yêu cầu về giấy phép xây dựng (nếu thuộc diện áp dụng)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giấy phép hợp lệ hoặc căn cứ miễn phù hợp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Rà soát chỉ giới, cao độ, mật độ và các hạn chế quy hoạch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Thiết kế phù hợp hồ sơ được chấp thuận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Khảo sát điều kiện địa chất, nền móng (khi cần)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dữ liệu đầu vào phục vụ thiết kế móng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Chốt công năng, diện tích, mặt bằng các tầng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Chủ đầu tư phê duyệt phương án mặt 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Thống nhất ngân sách dự kiến và nguồn vốn theo giai đoạn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hạn mức chi phí và khoản dự phòng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lịch tổng thể và các mốc cần nghiệm thu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tiến độ và trách nhiệm theo từng giai đoạn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01.10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danh mục các bên tham gia, đầu mối liên hệ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danh bạ nhà thầu, giám sát, thiết kế, vật tư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02  THIẾT KẾ, DỰ TOÁN &amp; HỢP ĐỒNG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9 đầu việc    |    Hoàn thành: ____ / 9</w:t>
      </w:r>
      <w:r w:rsidDel="00000000" w:rsidR="00000000" w:rsidRPr="00000000">
        <w:rPr>
          <w:rtl w:val="0"/>
        </w:rPr>
      </w:r>
    </w:p>
    <w:tbl>
      <w:tblPr>
        <w:tblStyle w:val="Table4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Rà soát hồ sơ kiến trúc, kết cấu và các bộ môn kỹ thuật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còn xung đột lớn giữa các bản vẽ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bản vẽ móng, dầm, sàn, cột, cầu thang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Được đơn vị có trách nhiệm xác nhận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bố trí cấp thoát nước, điện, chiếu sáng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tuyến kỹ thuật và vị trí thiết bị rõ ràng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Thống nhất giải pháp chống thấm, cách nhiệt, mái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Chốt vị trí và cấu tạo xử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Chốt vật tư chính và mẫu hoàn thiện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bảng thương hiệu, chủng loại, quy cách được duyệt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bảng khối lượng, đơn giá, dự toán chi tiết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đơn giá, khối lượng, hạng mục dự phòng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So sánh báo giá, năng lực và phạm vi nhà thầu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Làm rõ phần bao gồm/không bao gồm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Ký hợp đồng và phụ lục thanh toán, tiến độ, bảo hành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Quy định rõ mốc thanh toán và nghiệm 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02.09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Ban hành bản vẽ/phiên bản chính thức để thi công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danh sách bản vẽ được phép sử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03  TỔ CHỨC CÔNG TRƯỜNG &amp; AN TOÀN BAN ĐẦU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8 đầu việc    |    Hoàn thành: ____ / 8</w:t>
      </w:r>
      <w:r w:rsidDel="00000000" w:rsidR="00000000" w:rsidRPr="00000000">
        <w:rPr>
          <w:rtl w:val="0"/>
        </w:rPr>
      </w:r>
    </w:p>
    <w:tbl>
      <w:tblPr>
        <w:tblStyle w:val="Table5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biên bản bàn giao mặt bằng, mốc tim, mốc cao độ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chữ ký bên giao và bên nhận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đặt rào chắn, biển báo, thông tin công trình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Ngăn cách an toàn khu vực thi công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Bố trí điện, nước tạm và kiểm tra an toàn điện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Thiết bị có bảo vệ; dây dẫn sắp xếp an toàn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Bố trí kho vật liệu và vị trí tập kết phế thải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Tránh ẩm, thất thoát và cản trở lối đi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phương án an toàn lao động và PCCC tại công trường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nội quy, bình chữa cháy phù hợp và phổ biến cho tổ đội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Trang bị bảo hộ cho nhân sự thi công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mũ, giày, dây an toàn... theo nguy cơ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Thống nhất giờ thi công, vận chuyển và ứng xử với khu dân cư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đầu mối xử lý phản 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03.08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thiết bị thi công, giàn giáo, máy móc trước sử dụng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Bảo đảm tình trạng an toàn, kiểm định nếu áp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04  ĐỊNH VỊ, ĐÀO ĐẤT &amp; PHẦN MÓNG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11 đầu việc    |    Hoàn thành: ____ / 11</w:t>
      </w:r>
      <w:r w:rsidDel="00000000" w:rsidR="00000000" w:rsidRPr="00000000">
        <w:rPr>
          <w:rtl w:val="0"/>
        </w:rPr>
      </w:r>
    </w:p>
    <w:tbl>
      <w:tblPr>
        <w:tblStyle w:val="Table6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Định vị tim trục, kích thước và cao độ theo thiết kế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Đã đo kiểm, có mốc bảo vệ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Khảo sát và bảo vệ công trình/hạ tầng lân cận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biện pháp hạn chế ảnh hưởng khi 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biện pháp chống sạt lở, thoát nước hố móng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Hố đào ổn định, không ngập nước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Đào đất đúng kích thước, cao độ và phạm 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Đo xác nhận trước bước tiếp theo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xử lý nền, lớp lót hoặc gia cố (nếu có)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hồ sơ kỹ thuật được duyệt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cốt thép móng, lớp bảo vệ, nối thép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kiểm tra trước đổ bê tông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cốp pha móng và các vị trí chờ kỹ thuật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kích thước, đủ độ kín và ổn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Nghiệm thu công việc bị che khuất trước khi đổ bê tông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biên bản/ảnh lưu theo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soát vật liệu, công tác đổ và bảo dưỡng bê tông móng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Ghi ngày đổ, lấy mẫu/thí nghiệm nếu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chống thấm và bảo vệ phần ngầm (nếu có)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Lớp chống thấm liên tục, không bị hư hại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04.11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Lấp đất, đầm chặt và thoát nước quanh móng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trình tự và yêu cầu kỹ thuật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05  KẾT CẤU PHẦN THÂN &amp; XÂY THÔ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11 đầu việc    |    Hoàn thành: ____ / 11</w:t>
      </w:r>
      <w:r w:rsidDel="00000000" w:rsidR="00000000" w:rsidRPr="00000000">
        <w:rPr>
          <w:rtl w:val="0"/>
        </w:rPr>
      </w:r>
    </w:p>
    <w:tbl>
      <w:tblPr>
        <w:tblStyle w:val="Table7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tim trục, cao độ và kích thước cột/vách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Phù hợp bản vẽ thi công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cốt thép cột, dầm, sàn, cầu thang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vị trí, số lượng, khoảng cách và neo nối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cốp pha, chống đỡ và giàn giáo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Đủ ổn định, có biện pháp an toàn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ống, hộp chờ xuyên dầm/sàn trước khi đổ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tự ý đục phá cấu kiện sau đổ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Nghiệm thu cốt thép, cốp pha và vị trí chờ trước đổ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xác nhận cho phép chuyển bước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quá trình đổ, đầm và bảo dưỡng bê tông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nhật ký và hồ sơ thử nghiệm nếu cần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tháo cốp pha/chống theo điều kiện kỹ thuật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Chỉ tháo khi đáp ứng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Xây tường đúng tim, chiều dày, vị trí cửa và ô chờ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mặt bằng kiến trúc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liên kết tường - cột, lanh tô và giằng tường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chi tiết cấu tạo được duyệt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độ thẳng, phẳng và kích thước thông thủy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Đo kiểm và xử lý sai lệch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05.11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Vệ sinh, thu dọn phế thải sau mỗi tầng/giai đoạn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cản trở thi công tiếp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06  HỆ THỐNG ĐIỆN, NƯỚC &amp; KỸ THUẬT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13 đầu việc    |    Hoàn thành: ____ / 13</w:t>
      </w:r>
      <w:r w:rsidDel="00000000" w:rsidR="00000000" w:rsidRPr="00000000">
        <w:rPr>
          <w:rtl w:val="0"/>
        </w:rPr>
      </w:r>
    </w:p>
    <w:tbl>
      <w:tblPr>
        <w:tblStyle w:val="Table8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Chốt vị trí ổ cắm, công tắc, đèn, điều hòa và thiết bị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Phù hợp nhu cầu sử dụng thực tế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ống luồn điện âm tường/âm sàn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tuyến, không đè chéo gây xung đột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tủ điện, tiếp địa, bảo vệ mạch điện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sơ đồ mạch và nhãn nhận diện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ống cấp nước, vật tư nối và đường ống chờ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đường kính, vị trí, chất lượng lắp đặt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Thử kín/thử áp lực đường ống cấp nước theo yêu cầu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Lưu kết quả thử trước khi che kín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đường ống thoát nước, độ dốc, thông hơi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rò rỉ, không đọng hoặc trào ngược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Thử thoát nước và kiểm tra bẫy mùi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Nước thoát tốt, không rò rỉ tại mối nối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các tuyến chờ mạng, camera, internet, chuông cửa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Đủ vị trí theo phương án đã chốt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đặt ống chờ và thoát nước ngưng điều hòa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chảy ngược hay thấm tường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thông gió, hút mùi và lối tiếp cận bảo trì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Đảm bảo thông thoáng, dễ bảo dưỡng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hệ thống chống sét/PCCC nếu thuộc phạm vi công trình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Thi công theo thiết kế và yêu cầu áp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ảnh và sơ đồ vị trí đường ống, dây điện âm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Lưu trước khi trát/đóng trần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06.13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Nghiệm thu phần điện, nước âm trước khi che kín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xác nhận, biên bản nếu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9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07  CHỐNG THẤM, TÔ TRÁT &amp; NỀN SÀN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9 đầu việc    |    Hoàn thành: ____ / 9</w:t>
      </w:r>
      <w:r w:rsidDel="00000000" w:rsidR="00000000" w:rsidRPr="00000000">
        <w:rPr>
          <w:rtl w:val="0"/>
        </w:rPr>
      </w:r>
    </w:p>
    <w:tbl>
      <w:tblPr>
        <w:tblStyle w:val="Table9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bề mặt, xử lý mạch ngừng và các vị trí tiếp giáp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Nền được chuẩn bị đúng giải pháp vật liệu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Chống thấm nhà vệ sinh, ban công, mái, sê nô và vị trí đặc biệt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Thi công đủ lớp, đúng phạm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Ngâm thử nước hoặc thử kín tại vị trí áp dụng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kết quả đạt trước khi lát/hoàn thiện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độ dốc sàn khu ướt và thoát nước mái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Nước về phễu thu, không ứ đọng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Tô/trát tường, trần đúng chiều dày và độ phẳng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bong, rỗ, nứt bất thường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góc vuông, cạnh cửa, bề mặt trước sơn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Đạt độ phẳng để hoàn thiện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Cán nền đúng cao độ và khoảng chênh giữa các phòng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Phù hợp cao độ cửa, thiết bị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lớp chống nứt/giải pháp khe co giãn nếu thiết kế có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vị trí và phương án kỹ thuật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07.09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Nghiệm thu trước các bước ốp lát, bả sơn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ảnh và xác nhận chất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08  HOÀN THIỆN KIẾN TRÚC &amp; THIẾT BỊ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13 đầu việc    |    Hoàn thành: ____ / 13</w:t>
      </w:r>
      <w:r w:rsidDel="00000000" w:rsidR="00000000" w:rsidRPr="00000000">
        <w:rPr>
          <w:rtl w:val="0"/>
        </w:rPr>
      </w:r>
    </w:p>
    <w:tbl>
      <w:tblPr>
        <w:tblStyle w:val="Table10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Duyệt mẫu gạch, đá, sàn gỗ, sơn và màu sắc thực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mẫu chuẩn làm đối chiếu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Ốp lát gạch/đá đúng mẫu, hướng vân, mạch và độ phẳng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bộp, nứt, sứt cạnh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cửa đi, cửa sổ, phụ kiện và kiểm tra chiều mở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Đóng mở thuận, kín khít, đúng kích thước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kính, lan can, tay vịn và kiểm tra độ chắc chắn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Đảm bảo yêu cầu an toàn sử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Thi công trần, vách, phào, hộp kỹ thuật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Thẳng phẳng, có cửa thăm bảo trì nếu cần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Bả/sơn đúng hệ vật liệu và lớp phủ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Màu đồng đều, bề mặt sạch và không loang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thiết bị vệ sinh, vòi, phễu, phụ kiện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Hoạt động ổn định, không rò nước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công tắc, ổ cắm, đèn và tủ điện hoàn thiện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Vị trí chuẩn, có kiểm tra vận 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đặt tủ bếp, tủ âm tường và đồ nội thất cố định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kích thước, vật liệu và cơ cấu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Lắp điều hòa, quạt, bình nóng lạnh, thiết bị công nghệ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Đủ phụ kiện và kiểm tra hoạt động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Hoàn thiện mặt ngoài, mái, sân, thoát nước và cảnh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Đúng thiết kế, không đọng nước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Bảo vệ bề mặt đã hoàn thiện trong thi công tiếp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Hạn chế trầy xước, bẩn và hỏng hóc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08.13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vệ sinh, chi tiết thẩm mỹ và sửa lỗi hoàn thiện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Danh sách lỗi đã được đóng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09  KIỂM SOÁT CHẤT LƯỢNG, TIẾN ĐỘ &amp; CHI PHÍ (XUYÊN SUỐT)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9 đầu việc    |    Hoàn thành: ____ / 9</w:t>
      </w:r>
      <w:r w:rsidDel="00000000" w:rsidR="00000000" w:rsidRPr="00000000">
        <w:rPr>
          <w:rtl w:val="0"/>
        </w:rPr>
      </w:r>
    </w:p>
    <w:tbl>
      <w:tblPr>
        <w:tblStyle w:val="Table11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Cập nhật nhật ký công trình, nhân lực, thời tiết và đầu việc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Ghi theo ngày/công tác quan trọng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Đối chiếu vật tư giao nhận với mẫu, quy cách và số lượng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phiếu giao/biên bản kiểm 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Lưu kết quả kiểm tra, thí nghiệm, chứng nhận vật liệu khi yêu cầu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Hồ sơ truy xuất được theo hạng mục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tiến độ thực tế so với tiến độ được duyệt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Ghi rõ chậm tiến độ và kế hoạch khắc phục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Theo dõi phát sinh/thay đổi thiết kế trước khi thực 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phê duyệt về phạm vi, chi phí, thời gian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5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soát khối lượng nghiệm thu và công nợ theo hợp đồng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Thanh toán căn cứ khối lượng và điều kiện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an toàn lao động, làm việc trên cao và điện tạm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Xử lý ngay các nguy cơ không an toàn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vệ sinh, tiếng ồn, phế thải và ảnh hưởng lân cận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biện pháp khắc phục khi phát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09.09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Họp giao ban, chốt các tồn tại và người phụ trách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biên bản hoặc danh sách hành động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5">
      <w:pPr>
        <w:pStyle w:val="Heading1"/>
        <w:keepNext w:val="1"/>
        <w:rPr/>
      </w:pPr>
      <w:r w:rsidDel="00000000" w:rsidR="00000000" w:rsidRPr="00000000">
        <w:rPr>
          <w:b w:val="1"/>
          <w:bCs w:val="1"/>
          <w:color w:val="245b85"/>
          <w:sz w:val="24"/>
          <w:szCs w:val="24"/>
          <w:rtl w:val="0"/>
        </w:rPr>
        <w:t xml:space="preserve">10  CHẠY THỬ, NGHIỆM THU &amp; BÀN GIAO</w:t>
      </w:r>
      <w:r w:rsidDel="00000000" w:rsidR="00000000" w:rsidRPr="00000000">
        <w:rPr>
          <w:b w:val="0"/>
          <w:bCs w:val="0"/>
          <w:color w:val="556575"/>
          <w:sz w:val="16"/>
          <w:szCs w:val="16"/>
          <w:rtl w:val="0"/>
        </w:rPr>
        <w:t xml:space="preserve">   |   11 đầu việc    |    Hoàn thành: ____ / 11</w:t>
      </w:r>
      <w:r w:rsidDel="00000000" w:rsidR="00000000" w:rsidRPr="00000000">
        <w:rPr>
          <w:rtl w:val="0"/>
        </w:rPr>
      </w:r>
    </w:p>
    <w:tbl>
      <w:tblPr>
        <w:tblStyle w:val="Table12"/>
        <w:tblW w:w="14882.0" w:type="dxa"/>
        <w:jc w:val="center"/>
        <w:tblLayout w:type="fixed"/>
        <w:tblLook w:val="0400"/>
      </w:tblPr>
      <w:tblGrid>
        <w:gridCol w:w="879"/>
        <w:gridCol w:w="9184"/>
        <w:gridCol w:w="1219"/>
        <w:gridCol w:w="1701"/>
        <w:gridCol w:w="1899"/>
        <w:tblGridChange w:id="0">
          <w:tblGrid>
            <w:gridCol w:w="879"/>
            <w:gridCol w:w="9184"/>
            <w:gridCol w:w="1219"/>
            <w:gridCol w:w="1701"/>
            <w:gridCol w:w="189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CÔNG VIỆC / TIÊU CHÍ HOÀN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ĐÃ XONG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PHỤ TRÁCH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24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NGÀY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điện, nước, thoát nước và tất cả thiết bị ở chế độ sử dụng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Lập danh mục thử vận 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đóng mở cửa, khóa, lan can, cầu thang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Không vướng kẹt, lỗi an toàn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thấm dột sau mưa/thử nước ở vị trí cần thiết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Khắc phục mọi vị trí không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Kiểm tra sơn, gạch, trần, sàn, mạch silicon và chi tiết hoàn thiện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Hoàn tất danh sách lỗi cần sửa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Đối chiếu kích thước và hạng mục thực tế với hợp đồng/bản vẽ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Xác nhận thay đổi hợp lệ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Tập hợp hồ sơ nghiệm thu từng giai đoạn và hồ sơ hoàn thành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Đầy đủ tài liệu theo yêu cầu áp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Nhận bản vẽ hoàn công và sơ đồ tuyến kỹ thuật nếu cần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Thể hiện hiện trạng đã thi công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Nhận hồ sơ, hướng dẫn sử dụng và bảo hành thiết bị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tài liệu/phiếu bảo 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Lập biên bản bàn giao, danh mục chìa khóa, tài sản và đồng hồ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chữ ký các bên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B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Đối soát quyết toán, chi phí phát sinh và công nợ còn lại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bảng xác nhận chốt số liệu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f6f9fc" w:val="clear"/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6"/>
                <w:szCs w:val="16"/>
                <w:rtl w:val="0"/>
              </w:rPr>
              <w:t xml:space="preserve">10.11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</w:tcPr>
          <w:p w:rsidR="00000000" w:rsidDel="00000000" w:rsidP="00000000" w:rsidRDefault="00000000" w:rsidRPr="00000000" w14:paraId="000002B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24d"/>
                <w:sz w:val="16"/>
                <w:szCs w:val="16"/>
                <w:rtl w:val="0"/>
              </w:rPr>
              <w:t xml:space="preserve">Thống nhất trách nhiệm và thời hạn xử lý lỗi bảo hành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6575"/>
                <w:sz w:val="14"/>
                <w:szCs w:val="14"/>
                <w:rtl w:val="0"/>
              </w:rPr>
              <w:t xml:space="preserve">Đầu ra: Có đầu mối liên hệ và thời điểm kiểm 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92.0" w:type="dxa"/>
              <w:bottom w:w="92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D">
      <w:pPr>
        <w:pStyle w:val="Heading1"/>
        <w:rPr/>
      </w:pPr>
      <w:r w:rsidDel="00000000" w:rsidR="00000000" w:rsidRPr="00000000">
        <w:rPr>
          <w:rtl w:val="0"/>
        </w:rPr>
        <w:t xml:space="preserve">BẢNG THEO DÕI TỒN TẠI / CÔNG VIỆC PHÁT SINH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color w:val="556575"/>
          <w:sz w:val="17"/>
          <w:szCs w:val="17"/>
          <w:rtl w:val="0"/>
        </w:rPr>
        <w:t xml:space="preserve">Sử dụng khi kiểm tra hiện trường phát hiện lỗi, thay đổi thiết kế hoặc công việc chưa đạt tiêu chí.</w:t>
      </w:r>
      <w:r w:rsidDel="00000000" w:rsidR="00000000" w:rsidRPr="00000000">
        <w:rPr>
          <w:rtl w:val="0"/>
        </w:rPr>
      </w:r>
    </w:p>
    <w:tbl>
      <w:tblPr>
        <w:tblStyle w:val="Table13"/>
        <w:tblW w:w="14882.000000000004" w:type="dxa"/>
        <w:jc w:val="left"/>
        <w:tblInd w:w="-115.0" w:type="dxa"/>
        <w:tblLayout w:type="fixed"/>
        <w:tblLook w:val="0400"/>
      </w:tblPr>
      <w:tblGrid>
        <w:gridCol w:w="680"/>
        <w:gridCol w:w="2268"/>
        <w:gridCol w:w="4791"/>
        <w:gridCol w:w="2069"/>
        <w:gridCol w:w="2665"/>
        <w:gridCol w:w="2409"/>
        <w:tblGridChange w:id="0">
          <w:tblGrid>
            <w:gridCol w:w="680"/>
            <w:gridCol w:w="2268"/>
            <w:gridCol w:w="4791"/>
            <w:gridCol w:w="2069"/>
            <w:gridCol w:w="2665"/>
            <w:gridCol w:w="24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NGÀY PHÁT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NỘI DUNG TỒN TẠI / PHÁT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NGƯỜI XỬ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HẠN / PHƯƠNG 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shd w:fill="245b85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KẾT QUẢ / ĐÓNG LỖI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45b85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ce4eb" w:space="0" w:sz="5" w:val="single"/>
              <w:left w:color="dce4eb" w:space="0" w:sz="5" w:val="single"/>
              <w:bottom w:color="dce4eb" w:space="0" w:sz="5" w:val="single"/>
              <w:right w:color="dce4eb" w:space="0" w:sz="5" w:val="single"/>
            </w:tcBorders>
            <w:tcMar>
              <w:top w:w="210.0" w:type="dxa"/>
              <w:bottom w:w="210.0" w:type="dxa"/>
            </w:tcMar>
          </w:tcPr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b w:val="1"/>
          <w:bCs w:val="1"/>
          <w:color w:val="245b85"/>
          <w:sz w:val="22"/>
          <w:szCs w:val="22"/>
          <w:rtl w:val="0"/>
        </w:rPr>
        <w:t xml:space="preserve">XÁC NHẬN THEO DÕI</w:t>
      </w:r>
      <w:r w:rsidDel="00000000" w:rsidR="00000000" w:rsidRPr="00000000">
        <w:rPr>
          <w:rtl w:val="0"/>
        </w:rPr>
      </w:r>
    </w:p>
    <w:tbl>
      <w:tblPr>
        <w:tblStyle w:val="Table14"/>
        <w:tblW w:w="14883.000000000002" w:type="dxa"/>
        <w:jc w:val="left"/>
        <w:tblInd w:w="-115.0" w:type="dxa"/>
        <w:tblLayout w:type="fixed"/>
        <w:tblLook w:val="0400"/>
      </w:tblPr>
      <w:tblGrid>
        <w:gridCol w:w="4961"/>
        <w:gridCol w:w="4961"/>
        <w:gridCol w:w="4961"/>
        <w:tblGridChange w:id="0">
          <w:tblGrid>
            <w:gridCol w:w="4961"/>
            <w:gridCol w:w="4961"/>
            <w:gridCol w:w="4961"/>
          </w:tblGrid>
        </w:tblGridChange>
      </w:tblGrid>
      <w:tr>
        <w:trPr>
          <w:cantSplit w:val="0"/>
          <w:tblHeader w:val="0"/>
        </w:trPr>
        <w:tc>
          <w:tcPr>
            <w:tcMar>
              <w:top w:w="145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CHỦ ĐẦU TƯ / ĐẠI DIỆN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5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PHỤ TRÁCH GIÁM SÁT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5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45b85"/>
                <w:sz w:val="18"/>
                <w:szCs w:val="18"/>
                <w:rtl w:val="0"/>
              </w:rPr>
              <w:t xml:space="preserve">ĐẠI DIỆN NHÀ THẦU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0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556575"/>
                <w:sz w:val="16"/>
                <w:szCs w:val="1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0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556575"/>
                <w:sz w:val="16"/>
                <w:szCs w:val="1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0.0" w:type="dxa"/>
              <w:bottom w:w="145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556575"/>
                <w:sz w:val="16"/>
                <w:szCs w:val="1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822" w:top="992" w:left="992" w:right="879" w:header="425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7324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56575"/>
        <w:sz w:val="14"/>
        <w:szCs w:val="14"/>
        <w:u w:val="none"/>
        <w:shd w:fill="auto" w:val="clear"/>
        <w:vertAlign w:val="baseline"/>
        <w:rtl w:val="0"/>
      </w:rPr>
      <w:t xml:space="preserve">CHECKLIST CÔNG VIỆC XÂY DỰNG    •    Biểu mẫu tham khảo    •    Trang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7324d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7324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556575"/>
        <w:sz w:val="15"/>
        <w:szCs w:val="15"/>
        <w:u w:val="none"/>
        <w:shd w:fill="auto" w:val="clear"/>
        <w:vertAlign w:val="baseline"/>
        <w:rtl w:val="0"/>
      </w:rPr>
      <w:t xml:space="preserve">BIỂU MẪU QUẢN LÝ CÔNG VIỆC  |  XÂY DỰNG DÂN DỤNG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7324d"/>
        <w:sz w:val="18"/>
        <w:szCs w:val="18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80" w:lineRule="auto"/>
    </w:pPr>
    <w:rPr>
      <w:rFonts w:ascii="Arial" w:cs="Arial" w:eastAsia="Arial" w:hAnsi="Arial"/>
      <w:b w:val="1"/>
      <w:bCs w:val="1"/>
      <w:color w:val="17324d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Arial" w:cs="Arial" w:eastAsia="Arial" w:hAnsi="Arial"/>
      <w:b w:val="1"/>
      <w:bCs w:val="1"/>
      <w:color w:val="17324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6woV/0/EEb62wgA0pM7E6azYw==">CgMxLjA4AHIhMUhDbGJYVllSb25teHVfbzRKOWNuVmhITGZseFd5MVlv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